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bcc0135a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bcc0135ad.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2025-01-13T22:24:49Z</dcterms:modified>
  <cp:category/>
</cp:coreProperties>
</file>